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asciiTheme="minorHAnsi" w:hAnsiTheme="minorHAnsi"/>
          <w:b/>
          <w:bCs/>
          <w:sz w:val="26"/>
          <w:szCs w:val="26"/>
        </w:rPr>
      </w:pPr>
      <w:r>
        <w:rPr>
          <w:rFonts w:asciiTheme="minorHAnsi" w:hAnsiTheme="minorHAnsi"/>
          <w:b/>
          <w:bCs/>
          <w:sz w:val="26"/>
          <w:szCs w:val="26"/>
        </w:rPr>
        <w:t>Kernel for EML to PST</w:t>
      </w:r>
    </w:p>
    <w:p>
      <w:pPr>
        <w:jc w:val="both"/>
        <w:rPr>
          <w:rFonts w:asciiTheme="minorHAnsi" w:hAnsiTheme="minorHAnsi"/>
          <w:b/>
          <w:bCs/>
          <w:sz w:val="26"/>
          <w:szCs w:val="26"/>
        </w:rPr>
      </w:pPr>
    </w:p>
    <w:p>
      <w:pPr>
        <w:jc w:val="both"/>
        <w:rPr>
          <w:rFonts w:asciiTheme="minorHAnsi" w:hAnsiTheme="minorHAnsi"/>
          <w:sz w:val="26"/>
          <w:szCs w:val="26"/>
        </w:rPr>
      </w:pPr>
      <w:r>
        <w:rPr>
          <w:rFonts w:asciiTheme="minorHAnsi" w:hAnsiTheme="minorHAnsi"/>
          <w:sz w:val="26"/>
          <w:szCs w:val="26"/>
        </w:rPr>
        <w:t>Kernel for EML to PST is a one stop solution to perform conversion of EML or EMLX files created using email clients such as Mozilla Thunderbird, Windows Live Mail, Apple Mail, and Microsoft Outlook Express into the MS Outlook importable PST file. This tool keeps the properties, formatting and structure of the EML/EMLX files data items intact. Facilitating its users, the software allows them to make requirement-centric conversion by setting the filter on the basis of properties such as to, Subject, Date, from. Also, using this Kernel for EML to PST software, it is possible to convert multiple EML/EMLX files into PST format.</w:t>
      </w:r>
      <w:r>
        <w:t xml:space="preserve"> </w:t>
      </w:r>
      <w:r>
        <w:rPr>
          <w:rFonts w:asciiTheme="minorHAnsi" w:hAnsiTheme="minorHAnsi"/>
          <w:sz w:val="26"/>
          <w:szCs w:val="26"/>
        </w:rPr>
        <w:t xml:space="preserve">Furthermore, the converted PST file can be saved in either in a newly created PST file or an already existing PST file.   </w:t>
      </w:r>
    </w:p>
    <w:p>
      <w:pPr>
        <w:jc w:val="both"/>
        <w:rPr>
          <w:rFonts w:asciiTheme="minorHAnsi" w:hAnsiTheme="minorHAnsi"/>
          <w:sz w:val="26"/>
          <w:szCs w:val="26"/>
        </w:rPr>
      </w:pPr>
    </w:p>
    <w:p>
      <w:pPr>
        <w:numPr>
          <w:ilvl w:val="0"/>
          <w:numId w:val="1"/>
        </w:numPr>
        <w:jc w:val="both"/>
        <w:rPr>
          <w:rFonts w:asciiTheme="minorHAnsi" w:hAnsiTheme="minorHAnsi"/>
          <w:sz w:val="26"/>
          <w:szCs w:val="26"/>
        </w:rPr>
      </w:pPr>
      <w:r>
        <w:rPr>
          <w:rFonts w:asciiTheme="minorHAnsi" w:hAnsiTheme="minorHAnsi"/>
          <w:sz w:val="26"/>
          <w:szCs w:val="26"/>
        </w:rPr>
        <w:t>Converts EML files from MSG, Windows Live Mail, Eudora, Thunderbird etc.</w:t>
      </w:r>
    </w:p>
    <w:p>
      <w:pPr>
        <w:numPr>
          <w:ilvl w:val="0"/>
          <w:numId w:val="1"/>
        </w:numPr>
        <w:jc w:val="both"/>
        <w:rPr>
          <w:rFonts w:asciiTheme="minorHAnsi" w:hAnsiTheme="minorHAnsi"/>
          <w:sz w:val="26"/>
          <w:szCs w:val="26"/>
        </w:rPr>
      </w:pPr>
      <w:r>
        <w:rPr>
          <w:rFonts w:asciiTheme="minorHAnsi" w:hAnsiTheme="minorHAnsi"/>
          <w:sz w:val="26"/>
          <w:szCs w:val="26"/>
        </w:rPr>
        <w:t>Capable to migrate EML to PST in minimum time and with higher accuracy.</w:t>
      </w:r>
    </w:p>
    <w:p>
      <w:pPr>
        <w:numPr>
          <w:ilvl w:val="0"/>
          <w:numId w:val="1"/>
        </w:numPr>
        <w:jc w:val="both"/>
        <w:rPr>
          <w:rFonts w:asciiTheme="minorHAnsi" w:hAnsiTheme="minorHAnsi"/>
          <w:sz w:val="26"/>
          <w:szCs w:val="26"/>
        </w:rPr>
      </w:pPr>
      <w:r>
        <w:rPr>
          <w:rFonts w:asciiTheme="minorHAnsi" w:hAnsiTheme="minorHAnsi"/>
          <w:sz w:val="26"/>
          <w:szCs w:val="26"/>
        </w:rPr>
        <w:t>Directly export the recovered files to Office 365 cloud environment.</w:t>
      </w:r>
    </w:p>
    <w:p>
      <w:pPr>
        <w:numPr>
          <w:ilvl w:val="0"/>
          <w:numId w:val="1"/>
        </w:numPr>
        <w:jc w:val="both"/>
        <w:rPr>
          <w:rFonts w:asciiTheme="minorHAnsi" w:hAnsiTheme="minorHAnsi"/>
          <w:sz w:val="26"/>
          <w:szCs w:val="26"/>
        </w:rPr>
      </w:pPr>
      <w:r>
        <w:rPr>
          <w:rFonts w:asciiTheme="minorHAnsi" w:hAnsiTheme="minorHAnsi"/>
          <w:sz w:val="26"/>
          <w:szCs w:val="26"/>
        </w:rPr>
        <w:t>Capable to convert large data at a great speed.</w:t>
      </w:r>
    </w:p>
    <w:p>
      <w:pPr>
        <w:numPr>
          <w:ilvl w:val="0"/>
          <w:numId w:val="1"/>
        </w:numPr>
        <w:jc w:val="both"/>
        <w:rPr>
          <w:rFonts w:asciiTheme="minorHAnsi" w:hAnsiTheme="minorHAnsi"/>
          <w:sz w:val="26"/>
          <w:szCs w:val="26"/>
        </w:rPr>
      </w:pPr>
      <w:r>
        <w:rPr>
          <w:rFonts w:asciiTheme="minorHAnsi" w:hAnsiTheme="minorHAnsi"/>
          <w:sz w:val="26"/>
          <w:szCs w:val="26"/>
        </w:rPr>
        <w:t>Preview full emails with attachments, before conversion.</w:t>
      </w:r>
    </w:p>
    <w:p>
      <w:pPr>
        <w:numPr>
          <w:ilvl w:val="0"/>
          <w:numId w:val="1"/>
        </w:numPr>
        <w:jc w:val="both"/>
        <w:rPr>
          <w:rFonts w:asciiTheme="minorHAnsi" w:hAnsiTheme="minorHAnsi"/>
          <w:sz w:val="26"/>
          <w:szCs w:val="26"/>
        </w:rPr>
      </w:pPr>
      <w:r>
        <w:rPr>
          <w:rFonts w:asciiTheme="minorHAnsi" w:hAnsiTheme="minorHAnsi"/>
          <w:sz w:val="26"/>
          <w:szCs w:val="26"/>
        </w:rPr>
        <w:t>A freeware tool, available without any cost.</w:t>
      </w:r>
    </w:p>
    <w:p>
      <w:pPr>
        <w:numPr>
          <w:ilvl w:val="0"/>
          <w:numId w:val="1"/>
        </w:numPr>
        <w:jc w:val="both"/>
        <w:rPr>
          <w:rFonts w:asciiTheme="minorHAnsi" w:hAnsiTheme="minorHAnsi"/>
          <w:sz w:val="26"/>
          <w:szCs w:val="26"/>
        </w:rPr>
      </w:pPr>
      <w:r>
        <w:rPr>
          <w:rFonts w:asciiTheme="minorHAnsi" w:hAnsiTheme="minorHAnsi"/>
          <w:sz w:val="26"/>
          <w:szCs w:val="26"/>
        </w:rPr>
        <w:t>Integrate with Windows 10/XP/Vista and other latest versions of the Outlook.</w:t>
      </w:r>
    </w:p>
    <w:p>
      <w:pPr>
        <w:numPr>
          <w:ilvl w:val="0"/>
          <w:numId w:val="1"/>
        </w:numPr>
        <w:jc w:val="both"/>
        <w:rPr>
          <w:rFonts w:asciiTheme="minorHAnsi" w:hAnsiTheme="minorHAnsi"/>
          <w:sz w:val="26"/>
          <w:szCs w:val="26"/>
        </w:rPr>
      </w:pPr>
      <w:r>
        <w:rPr>
          <w:rFonts w:asciiTheme="minorHAnsi" w:hAnsiTheme="minorHAnsi"/>
          <w:sz w:val="26"/>
          <w:szCs w:val="26"/>
        </w:rPr>
        <w:t xml:space="preserve">Minimalistic user interface for non-technical users. </w:t>
      </w:r>
    </w:p>
    <w:p>
      <w:pPr>
        <w:jc w:val="both"/>
        <w:rPr>
          <w:rFonts w:asciiTheme="minorHAnsi" w:hAnsiTheme="minorHAnsi"/>
          <w:sz w:val="26"/>
          <w:szCs w:val="26"/>
        </w:rPr>
      </w:pPr>
    </w:p>
    <w:p>
      <w:pPr>
        <w:jc w:val="both"/>
        <w:rPr>
          <w:rFonts w:asciiTheme="minorHAnsi" w:hAnsiTheme="minorHAnsi"/>
          <w:sz w:val="26"/>
          <w:szCs w:val="26"/>
        </w:rPr>
      </w:pPr>
      <w:r>
        <w:rPr>
          <w:rFonts w:asciiTheme="minorHAnsi" w:hAnsiTheme="minorHAnsi"/>
          <w:sz w:val="26"/>
          <w:szCs w:val="26"/>
        </w:rPr>
        <w:t xml:space="preserve">With the help of this application, a user can easily migrate EML/EMLX files to PST in minimum steps possible. It allows users to save the output PST files at any desired location of their choice. </w:t>
      </w:r>
    </w:p>
    <w:p>
      <w:pPr>
        <w:jc w:val="both"/>
        <w:rPr>
          <w:rFonts w:asciiTheme="minorHAnsi" w:hAnsiTheme="minorHAnsi"/>
          <w:sz w:val="26"/>
          <w:szCs w:val="26"/>
        </w:rPr>
      </w:pPr>
      <w:r>
        <w:rPr>
          <w:rFonts w:asciiTheme="minorHAnsi" w:hAnsiTheme="minorHAnsi"/>
          <w:sz w:val="26"/>
          <w:szCs w:val="26"/>
        </w:rPr>
        <w:t xml:space="preserve">It is extremely easy to use this software since it is designed in a user-friendly environment. For user’s convenience, the software is made available in both- Free evaluation version as well as a licensed version. The former allows you to get acquainted with the features and functionality of the software with a limitation of saving only five items per folder. On the other hand, the latter enables you to enjoy complete functionality of the software without any restriction. Furthermore, the software supports almost all the versions of Windows, MS Outlook and Outlook for MAC. </w:t>
      </w:r>
    </w:p>
    <w:p>
      <w:pPr>
        <w:jc w:val="both"/>
        <w:rPr>
          <w:rFonts w:asciiTheme="minorHAnsi" w:hAnsiTheme="minorHAnsi"/>
          <w:sz w:val="26"/>
          <w:szCs w:val="26"/>
        </w:rPr>
      </w:pPr>
    </w:p>
    <w:p>
      <w:pPr>
        <w:pStyle w:val="2"/>
        <w:jc w:val="both"/>
        <w:rPr>
          <w:rFonts w:asciiTheme="minorHAnsi" w:hAnsiTheme="minorHAnsi"/>
          <w:b/>
          <w:bCs/>
          <w:sz w:val="26"/>
          <w:szCs w:val="26"/>
        </w:rPr>
      </w:pPr>
      <w:r>
        <w:rPr>
          <w:rStyle w:val="5"/>
          <w:rFonts w:asciiTheme="minorHAnsi" w:hAnsiTheme="minorHAnsi"/>
          <w:sz w:val="26"/>
          <w:szCs w:val="26"/>
          <w:u w:val="single"/>
        </w:rPr>
        <w:t>Supported OS</w:t>
      </w:r>
      <w:r>
        <w:rPr>
          <w:rFonts w:asciiTheme="minorHAnsi" w:hAnsiTheme="minorHAnsi"/>
          <w:b/>
          <w:bCs/>
          <w:sz w:val="26"/>
          <w:szCs w:val="26"/>
        </w:rPr>
        <w:t xml:space="preserve">:  </w:t>
      </w:r>
    </w:p>
    <w:p>
      <w:pPr>
        <w:pStyle w:val="2"/>
        <w:jc w:val="both"/>
        <w:rPr>
          <w:rFonts w:asciiTheme="minorHAnsi" w:hAnsiTheme="minorHAnsi"/>
          <w:sz w:val="26"/>
          <w:szCs w:val="26"/>
        </w:rPr>
      </w:pPr>
      <w:r>
        <w:rPr>
          <w:rFonts w:asciiTheme="minorHAnsi" w:hAnsiTheme="minorHAnsi"/>
          <w:sz w:val="26"/>
          <w:szCs w:val="26"/>
        </w:rPr>
        <w:t>Windows 7 x32, Windows 7 x64, Windows Server, Windows Vista, Windows Vista x64, Windows XP, Windows 8, Windows 10.</w:t>
      </w:r>
    </w:p>
    <w:p>
      <w:pPr>
        <w:pStyle w:val="2"/>
        <w:jc w:val="both"/>
        <w:rPr>
          <w:rFonts w:asciiTheme="minorHAnsi" w:hAnsiTheme="minorHAnsi"/>
          <w:b/>
          <w:bCs/>
          <w:sz w:val="26"/>
          <w:szCs w:val="26"/>
        </w:rPr>
      </w:pPr>
      <w:r>
        <w:rPr>
          <w:rFonts w:asciiTheme="minorHAnsi" w:hAnsiTheme="minorHAnsi"/>
          <w:b/>
          <w:bCs/>
          <w:sz w:val="26"/>
          <w:szCs w:val="26"/>
        </w:rPr>
        <w:t>Keywords</w:t>
      </w:r>
    </w:p>
    <w:p>
      <w:pPr>
        <w:pStyle w:val="2"/>
        <w:jc w:val="both"/>
        <w:rPr>
          <w:rFonts w:asciiTheme="minorHAnsi" w:hAnsiTheme="minorHAnsi"/>
          <w:sz w:val="26"/>
          <w:szCs w:val="26"/>
        </w:rPr>
      </w:pPr>
      <w:r>
        <w:rPr>
          <w:rFonts w:asciiTheme="minorHAnsi" w:hAnsiTheme="minorHAnsi"/>
          <w:sz w:val="26"/>
          <w:szCs w:val="26"/>
        </w:rPr>
        <w:t>eml to pst, eml to pst converter, convert eml to pst, eml to pst conversion, export eml to pst, import eml to pst, eml2pst, eml to outlook, eml to outlook pst</w:t>
      </w:r>
    </w:p>
    <w:p>
      <w:pPr>
        <w:pStyle w:val="2"/>
        <w:jc w:val="both"/>
        <w:rPr>
          <w:rFonts w:asciiTheme="minorHAnsi" w:hAnsiTheme="minorHAnsi"/>
          <w:sz w:val="26"/>
          <w:szCs w:val="26"/>
        </w:rPr>
      </w:pPr>
    </w:p>
    <w:p>
      <w:pPr>
        <w:pStyle w:val="2"/>
        <w:jc w:val="both"/>
        <w:rPr>
          <w:rFonts w:asciiTheme="minorHAnsi" w:hAnsiTheme="minorHAnsi"/>
          <w:sz w:val="26"/>
          <w:szCs w:val="26"/>
        </w:rPr>
      </w:pPr>
      <w:r>
        <w:rPr>
          <w:rFonts w:asciiTheme="minorHAnsi" w:hAnsiTheme="minorHAnsi"/>
          <w:sz w:val="26"/>
          <w:szCs w:val="26"/>
        </w:rPr>
        <w:t> </w:t>
      </w:r>
      <w:r>
        <w:rPr>
          <w:rStyle w:val="5"/>
          <w:rFonts w:asciiTheme="minorHAnsi" w:hAnsiTheme="minorHAnsi"/>
          <w:sz w:val="26"/>
          <w:szCs w:val="26"/>
        </w:rPr>
        <w:t>Language:</w:t>
      </w:r>
      <w:r>
        <w:rPr>
          <w:rFonts w:asciiTheme="minorHAnsi" w:hAnsiTheme="minorHAnsi"/>
          <w:sz w:val="26"/>
          <w:szCs w:val="26"/>
        </w:rPr>
        <w:t xml:space="preserve"> English </w:t>
      </w:r>
      <w:bookmarkStart w:id="0" w:name="_GoBack"/>
      <w:bookmarkEnd w:id="0"/>
    </w:p>
    <w:sectPr>
      <w:footnotePr>
        <w:pos w:val="beneathText"/>
      </w:footnotePr>
      <w:pgSz w:w="12240" w:h="15840"/>
      <w:pgMar w:top="1134" w:right="1134" w:bottom="1134" w:left="113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swiss"/>
    <w:pitch w:val="default"/>
    <w:sig w:usb0="80001AFF" w:usb1="0000396B" w:usb2="00000000" w:usb3="00000000" w:csb0="200000BF" w:csb1="D7F70000"/>
  </w:font>
  <w:font w:name="Tahoma">
    <w:panose1 w:val="020B0604030504040204"/>
    <w:charset w:val="00"/>
    <w:family w:val="swiss"/>
    <w:pitch w:val="default"/>
    <w:sig w:usb0="E1002EFF" w:usb1="C000605B" w:usb2="00000029" w:usb3="00000000" w:csb0="200101FF" w:csb1="2028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1C032C"/>
    <w:multiLevelType w:val="singleLevel"/>
    <w:tmpl w:val="5A1C032C"/>
    <w:lvl w:ilvl="0" w:tentative="0">
      <w:start w:val="1"/>
      <w:numFmt w:val="bullet"/>
      <w:lvlText w:val=""/>
      <w:lvlJc w:val="left"/>
      <w:pPr>
        <w:tabs>
          <w:tab w:val="left" w:pos="420"/>
        </w:tabs>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9"/>
  <w:drawingGridHorizontalSpacing w:val="0"/>
  <w:drawingGridVerticalSpacing w:val="0"/>
  <w:displayHorizontalDrawingGridEvery w:val="0"/>
  <w:displayVerticalDrawingGridEvery w:val="0"/>
  <w:doNotUseMarginsForDrawingGridOrigin w:val="1"/>
  <w:drawingGridHorizontalOrigin w:val="0"/>
  <w:drawingGridVerticalOrigin w:val="0"/>
  <w:noPunctuationKerning w:val="1"/>
  <w:characterSpacingControl w:val="doNotCompress"/>
  <w:doNotValidateAgainstSchema/>
  <w:doNotDemarcateInvalidXml/>
  <w:footnotePr>
    <w:pos w:val="beneathText"/>
  </w:foot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758F0"/>
    <w:rsid w:val="000A3D7D"/>
    <w:rsid w:val="000B2387"/>
    <w:rsid w:val="000D30AE"/>
    <w:rsid w:val="000D52D8"/>
    <w:rsid w:val="00137469"/>
    <w:rsid w:val="00194FA7"/>
    <w:rsid w:val="00196DC7"/>
    <w:rsid w:val="001B4417"/>
    <w:rsid w:val="001C0D53"/>
    <w:rsid w:val="00213F72"/>
    <w:rsid w:val="002A56C5"/>
    <w:rsid w:val="003079E9"/>
    <w:rsid w:val="00310AE3"/>
    <w:rsid w:val="003B5106"/>
    <w:rsid w:val="003C4BB4"/>
    <w:rsid w:val="004819B0"/>
    <w:rsid w:val="004C6DB2"/>
    <w:rsid w:val="00526349"/>
    <w:rsid w:val="0058605F"/>
    <w:rsid w:val="006A5CE7"/>
    <w:rsid w:val="006B7FDA"/>
    <w:rsid w:val="00744542"/>
    <w:rsid w:val="007869AC"/>
    <w:rsid w:val="007922A0"/>
    <w:rsid w:val="007F157D"/>
    <w:rsid w:val="00814B19"/>
    <w:rsid w:val="00821794"/>
    <w:rsid w:val="00857024"/>
    <w:rsid w:val="0086584F"/>
    <w:rsid w:val="00867DB0"/>
    <w:rsid w:val="008B3DF4"/>
    <w:rsid w:val="009064EF"/>
    <w:rsid w:val="009848A4"/>
    <w:rsid w:val="009915AB"/>
    <w:rsid w:val="009E0C51"/>
    <w:rsid w:val="009F111D"/>
    <w:rsid w:val="009F252A"/>
    <w:rsid w:val="00A63A6F"/>
    <w:rsid w:val="00A90437"/>
    <w:rsid w:val="00AE0B70"/>
    <w:rsid w:val="00BB7858"/>
    <w:rsid w:val="00C97FCB"/>
    <w:rsid w:val="00CC32CD"/>
    <w:rsid w:val="00CD7E70"/>
    <w:rsid w:val="00D974C0"/>
    <w:rsid w:val="00DF7861"/>
    <w:rsid w:val="00E11720"/>
    <w:rsid w:val="00E2055D"/>
    <w:rsid w:val="00E329CA"/>
    <w:rsid w:val="00EE55B0"/>
    <w:rsid w:val="00F25665"/>
    <w:rsid w:val="00F779E3"/>
    <w:rsid w:val="00F905BA"/>
    <w:rsid w:val="00FB71FF"/>
    <w:rsid w:val="00FE6ECD"/>
    <w:rsid w:val="3E283BB9"/>
    <w:rsid w:val="4CDC50CB"/>
    <w:rsid w:val="5E697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6"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name="index 1"/>
    <w:lsdException w:unhideWhenUsed="0" w:uiPriority="0" w:name="index 2"/>
    <w:lsdException w:unhideWhenUsed="0" w:uiPriority="0" w:name="index 3"/>
    <w:lsdException w:unhideWhenUsed="0" w:uiPriority="0" w:name="index 4"/>
    <w:lsdException w:unhideWhenUsed="0" w:uiPriority="0" w:name="index 5"/>
    <w:lsdException w:unhideWhenUsed="0" w:uiPriority="0" w:name="index 6"/>
    <w:lsdException w:unhideWhenUsed="0" w:uiPriority="0" w:name="index 7"/>
    <w:lsdException w:unhideWhenUsed="0" w:uiPriority="0" w:name="index 8"/>
    <w:lsdException w:unhideWhenUsed="0" w:uiPriority="0" w:name="index 9"/>
    <w:lsdException w:unhideWhenUsed="0" w:uiPriority="0" w:name="toc 1"/>
    <w:lsdException w:unhideWhenUsed="0" w:uiPriority="0" w:name="toc 2"/>
    <w:lsdException w:unhideWhenUsed="0" w:uiPriority="0" w:name="toc 3"/>
    <w:lsdException w:unhideWhenUsed="0" w:uiPriority="0" w:name="toc 4"/>
    <w:lsdException w:unhideWhenUsed="0" w:uiPriority="0" w:name="toc 5"/>
    <w:lsdException w:unhideWhenUsed="0" w:uiPriority="0" w:name="toc 6"/>
    <w:lsdException w:unhideWhenUsed="0" w:uiPriority="0" w:name="toc 7"/>
    <w:lsdException w:unhideWhenUsed="0" w:uiPriority="0" w:name="toc 8"/>
    <w:lsdException w:unhideWhenUsed="0" w:uiPriority="0" w:name="toc 9"/>
    <w:lsdException w:unhideWhenUsed="0" w:uiPriority="0" w:semiHidden="0" w:name="Normal Indent"/>
    <w:lsdException w:unhideWhenUsed="0" w:uiPriority="0" w:name="footnote text"/>
    <w:lsdException w:unhideWhenUsed="0" w:uiPriority="0" w:name="annotation text"/>
    <w:lsdException w:unhideWhenUsed="0" w:uiPriority="0" w:semiHidden="0" w:name="header"/>
    <w:lsdException w:unhideWhenUsed="0" w:uiPriority="0" w:semiHidden="0" w:name="footer"/>
    <w:lsdException w:unhideWhenUsed="0" w:uiPriority="0" w:name="index heading"/>
    <w:lsdException w:qFormat="1" w:uiPriority="0" w:name="caption"/>
    <w:lsdException w:unhideWhenUsed="0" w:uiPriority="0" w:name="table of figures"/>
    <w:lsdException w:unhideWhenUsed="0" w:uiPriority="0" w:semiHidden="0" w:name="envelope address"/>
    <w:lsdException w:unhideWhenUsed="0" w:uiPriority="0" w:semiHidden="0" w:name="envelope return"/>
    <w:lsdException w:unhideWhenUsed="0" w:uiPriority="0" w:name="footnote reference"/>
    <w:lsdException w:unhideWhenUsed="0" w:uiPriority="0" w:name="annotation reference"/>
    <w:lsdException w:unhideWhenUsed="0" w:uiPriority="0" w:semiHidden="0" w:name="line number"/>
    <w:lsdException w:unhideWhenUsed="0" w:uiPriority="0" w:semiHidden="0" w:name="page number"/>
    <w:lsdException w:unhideWhenUsed="0" w:uiPriority="0" w:name="endnote reference"/>
    <w:lsdException w:unhideWhenUsed="0" w:uiPriority="0" w:name="endnote text"/>
    <w:lsdException w:unhideWhenUsed="0" w:uiPriority="0" w:name="table of authorities"/>
    <w:lsdException w:unhideWhenUsed="0" w:uiPriority="0" w:name="macro"/>
    <w:lsdException w:unhideWhenUsed="0" w:uiPriority="0" w:name="toa heading"/>
    <w:lsdException w:unhideWhenUsed="0" w:uiPriority="7"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7" w:semiHidden="0" w:name="Default Paragraph Font"/>
    <w:lsdException w:unhideWhenUsed="0" w:uiPriority="7"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7"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6"/>
    <w:pPr>
      <w:widowControl w:val="0"/>
      <w:suppressAutoHyphens/>
    </w:pPr>
    <w:rPr>
      <w:rFonts w:ascii="Times New Roman" w:hAnsi="Times New Roman" w:eastAsia="Lucida Sans Unicode" w:cs="Times New Roman"/>
      <w:kern w:val="1"/>
      <w:sz w:val="24"/>
      <w:szCs w:val="24"/>
      <w:lang w:val="en-US" w:eastAsia="en-US" w:bidi="ar-SA"/>
    </w:rPr>
  </w:style>
  <w:style w:type="character" w:default="1" w:styleId="4">
    <w:name w:val="Default Paragraph Font"/>
    <w:uiPriority w:val="7"/>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Body Text"/>
    <w:basedOn w:val="1"/>
    <w:uiPriority w:val="7"/>
    <w:pPr>
      <w:spacing w:after="120"/>
    </w:pPr>
  </w:style>
  <w:style w:type="paragraph" w:styleId="3">
    <w:name w:val="List"/>
    <w:basedOn w:val="2"/>
    <w:uiPriority w:val="7"/>
    <w:rPr>
      <w:rFonts w:cs="Tahoma"/>
    </w:rPr>
  </w:style>
  <w:style w:type="character" w:styleId="5">
    <w:name w:val="Strong"/>
    <w:qFormat/>
    <w:uiPriority w:val="7"/>
    <w:rPr>
      <w:b/>
      <w:bCs/>
    </w:rPr>
  </w:style>
  <w:style w:type="paragraph" w:customStyle="1" w:styleId="7">
    <w:name w:val="Index"/>
    <w:basedOn w:val="1"/>
    <w:uiPriority w:val="6"/>
    <w:pPr>
      <w:suppressLineNumbers/>
    </w:pPr>
    <w:rPr>
      <w:rFonts w:cs="Tahoma"/>
    </w:rPr>
  </w:style>
  <w:style w:type="paragraph" w:customStyle="1" w:styleId="8">
    <w:name w:val="Caption1"/>
    <w:basedOn w:val="1"/>
    <w:uiPriority w:val="7"/>
    <w:pPr>
      <w:suppressLineNumbers/>
      <w:spacing w:before="120" w:after="120"/>
    </w:pPr>
    <w:rPr>
      <w:rFonts w:cs="Tahoma"/>
      <w:i/>
      <w:iCs/>
    </w:rPr>
  </w:style>
  <w:style w:type="paragraph" w:customStyle="1" w:styleId="9">
    <w:name w:val="Heading"/>
    <w:basedOn w:val="1"/>
    <w:next w:val="2"/>
    <w:uiPriority w:val="6"/>
    <w:pPr>
      <w:keepNext/>
      <w:spacing w:before="240" w:after="120"/>
    </w:pPr>
    <w:rPr>
      <w:rFonts w:ascii="Arial" w:hAnsi="Arial" w:cs="Tahoma"/>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354</Words>
  <Characters>2023</Characters>
  <Lines>16</Lines>
  <Paragraphs>4</Paragraphs>
  <TotalTime>0</TotalTime>
  <ScaleCrop>false</ScaleCrop>
  <LinksUpToDate>false</LinksUpToDate>
  <CharactersWithSpaces>2373</CharactersWithSpaces>
  <Application>WPS Office_10.2.0.5978_F1E327BC-269C-435d-A152-05C5408002CA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2017-12-01T12:08:00Z</dcterms:created>
  <dc:creator>Aftab  Alam</dc:creator>
  <cp:lastModifiedBy>ShyamS</cp:lastModifiedBy>
  <dcterms:modified xsi:type="dcterms:W3CDTF">2017-12-12T06:41:07Z</dcterms:modified>
  <dc:title>Kernel for EML to PST</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1033-10.2.0.5978</vt:lpwstr>
  </property>
</Properties>
</file>