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HAnsi" w:hAnsiTheme="minorHAnsi"/>
          <w:b/>
          <w:bCs/>
          <w:sz w:val="26"/>
          <w:szCs w:val="26"/>
        </w:rPr>
      </w:pPr>
      <w:r>
        <w:rPr>
          <w:rFonts w:asciiTheme="minorHAnsi" w:hAnsiTheme="minorHAnsi"/>
          <w:b/>
          <w:bCs/>
          <w:sz w:val="26"/>
          <w:szCs w:val="26"/>
        </w:rPr>
        <w:t>Kernel Exchange OST Recovery S</w:t>
      </w:r>
      <w:bookmarkStart w:id="0" w:name="_GoBack"/>
      <w:bookmarkEnd w:id="0"/>
      <w:r>
        <w:rPr>
          <w:rFonts w:asciiTheme="minorHAnsi" w:hAnsiTheme="minorHAnsi"/>
          <w:b/>
          <w:bCs/>
          <w:sz w:val="26"/>
          <w:szCs w:val="26"/>
        </w:rPr>
        <w:t>oftware</w:t>
      </w:r>
    </w:p>
    <w:p>
      <w:pPr>
        <w:jc w:val="both"/>
        <w:rPr>
          <w:rFonts w:asciiTheme="minorHAnsi" w:hAnsiTheme="minorHAnsi"/>
          <w:sz w:val="26"/>
          <w:szCs w:val="26"/>
        </w:rPr>
      </w:pPr>
    </w:p>
    <w:p>
      <w:pPr>
        <w:jc w:val="both"/>
        <w:rPr>
          <w:rFonts w:asciiTheme="minorHAnsi" w:hAnsiTheme="minorHAnsi"/>
          <w:sz w:val="26"/>
          <w:szCs w:val="26"/>
        </w:rPr>
      </w:pPr>
      <w:r>
        <w:rPr>
          <w:rFonts w:asciiTheme="minorHAnsi" w:hAnsiTheme="minorHAnsi"/>
          <w:sz w:val="26"/>
          <w:szCs w:val="26"/>
        </w:rPr>
        <w:t>Kernel for OST Recovery is an advanced email recovery tool that converts inaccessible OST file to PST to makes them accessible Without shuffling the structure and format of OST files. This OST to PST conversion tool is good in recovering emails, contacts, tasks, notes, drafts, calendar and journals from the corrupt or damaged OST.</w:t>
      </w:r>
    </w:p>
    <w:p>
      <w:pPr>
        <w:jc w:val="both"/>
        <w:rPr>
          <w:rFonts w:asciiTheme="minorHAnsi" w:hAnsiTheme="minorHAnsi"/>
          <w:sz w:val="26"/>
          <w:szCs w:val="26"/>
        </w:rPr>
      </w:pPr>
    </w:p>
    <w:p>
      <w:pPr>
        <w:numPr>
          <w:ilvl w:val="0"/>
          <w:numId w:val="1"/>
        </w:numPr>
        <w:jc w:val="both"/>
        <w:rPr>
          <w:rFonts w:asciiTheme="minorHAnsi" w:hAnsiTheme="minorHAnsi"/>
          <w:sz w:val="26"/>
          <w:szCs w:val="26"/>
        </w:rPr>
      </w:pPr>
      <w:r>
        <w:rPr>
          <w:rFonts w:asciiTheme="minorHAnsi" w:hAnsiTheme="minorHAnsi"/>
          <w:sz w:val="26"/>
          <w:szCs w:val="26"/>
        </w:rPr>
        <w:t xml:space="preserve">Recovers emails, contacts, attachments, tasks, calendar items, notes &amp; journals.   </w:t>
      </w:r>
    </w:p>
    <w:p>
      <w:pPr>
        <w:numPr>
          <w:ilvl w:val="0"/>
          <w:numId w:val="1"/>
        </w:numPr>
        <w:jc w:val="both"/>
        <w:rPr>
          <w:rFonts w:asciiTheme="minorHAnsi" w:hAnsiTheme="minorHAnsi"/>
          <w:sz w:val="26"/>
          <w:szCs w:val="26"/>
        </w:rPr>
      </w:pPr>
      <w:r>
        <w:rPr>
          <w:rFonts w:asciiTheme="minorHAnsi" w:hAnsiTheme="minorHAnsi"/>
          <w:sz w:val="26"/>
          <w:szCs w:val="26"/>
        </w:rPr>
        <w:t>Risk-free conversion of emails, contacts, calendars, notes &amp; Journals</w:t>
      </w:r>
    </w:p>
    <w:p>
      <w:pPr>
        <w:numPr>
          <w:ilvl w:val="0"/>
          <w:numId w:val="1"/>
        </w:numPr>
        <w:jc w:val="both"/>
        <w:rPr>
          <w:rFonts w:asciiTheme="minorHAnsi" w:hAnsiTheme="minorHAnsi"/>
          <w:sz w:val="26"/>
          <w:szCs w:val="26"/>
        </w:rPr>
      </w:pPr>
      <w:r>
        <w:rPr>
          <w:rFonts w:asciiTheme="minorHAnsi" w:hAnsiTheme="minorHAnsi"/>
          <w:sz w:val="26"/>
          <w:szCs w:val="26"/>
        </w:rPr>
        <w:t>Free preview emails &amp; calendars before actual conversion</w:t>
      </w:r>
    </w:p>
    <w:p>
      <w:pPr>
        <w:numPr>
          <w:ilvl w:val="0"/>
          <w:numId w:val="1"/>
        </w:numPr>
        <w:jc w:val="both"/>
        <w:rPr>
          <w:rFonts w:asciiTheme="minorHAnsi" w:hAnsiTheme="minorHAnsi"/>
          <w:sz w:val="26"/>
          <w:szCs w:val="26"/>
        </w:rPr>
      </w:pPr>
      <w:r>
        <w:rPr>
          <w:rFonts w:asciiTheme="minorHAnsi" w:hAnsiTheme="minorHAnsi"/>
          <w:sz w:val="26"/>
          <w:szCs w:val="26"/>
        </w:rPr>
        <w:t>Supports conversion of encrypted OST file to PST file</w:t>
      </w:r>
    </w:p>
    <w:p>
      <w:pPr>
        <w:numPr>
          <w:ilvl w:val="0"/>
          <w:numId w:val="1"/>
        </w:numPr>
        <w:jc w:val="both"/>
        <w:rPr>
          <w:rFonts w:asciiTheme="minorHAnsi" w:hAnsiTheme="minorHAnsi"/>
          <w:sz w:val="26"/>
          <w:szCs w:val="26"/>
        </w:rPr>
      </w:pPr>
      <w:r>
        <w:rPr>
          <w:rFonts w:asciiTheme="minorHAnsi" w:hAnsiTheme="minorHAnsi"/>
          <w:sz w:val="26"/>
          <w:szCs w:val="26"/>
        </w:rPr>
        <w:t>Save the converted emails in DBX, MSG, EML, RTF, HTML, or MHTML formats as well</w:t>
      </w:r>
    </w:p>
    <w:p>
      <w:pPr>
        <w:numPr>
          <w:ilvl w:val="0"/>
          <w:numId w:val="1"/>
        </w:numPr>
        <w:jc w:val="both"/>
        <w:rPr>
          <w:rFonts w:asciiTheme="minorHAnsi" w:hAnsiTheme="minorHAnsi"/>
          <w:sz w:val="26"/>
          <w:szCs w:val="26"/>
        </w:rPr>
      </w:pPr>
      <w:r>
        <w:rPr>
          <w:rFonts w:asciiTheme="minorHAnsi" w:hAnsiTheme="minorHAnsi"/>
          <w:sz w:val="26"/>
          <w:szCs w:val="26"/>
        </w:rPr>
        <w:t>An additional feature of converting OST file to Office 365, EML or MSG (or PST).</w:t>
      </w:r>
    </w:p>
    <w:p>
      <w:pPr>
        <w:numPr>
          <w:ilvl w:val="0"/>
          <w:numId w:val="1"/>
        </w:numPr>
        <w:jc w:val="both"/>
        <w:rPr>
          <w:rFonts w:asciiTheme="minorHAnsi" w:hAnsiTheme="minorHAnsi"/>
          <w:sz w:val="26"/>
          <w:szCs w:val="26"/>
        </w:rPr>
      </w:pPr>
      <w:r>
        <w:rPr>
          <w:rFonts w:asciiTheme="minorHAnsi" w:hAnsiTheme="minorHAnsi"/>
          <w:sz w:val="26"/>
          <w:szCs w:val="26"/>
        </w:rPr>
        <w:t>Export Exchange Server OST, IMAP, Office 365 &amp; Hotmail OST files to PST format.</w:t>
      </w:r>
    </w:p>
    <w:p>
      <w:pPr>
        <w:numPr>
          <w:ilvl w:val="0"/>
          <w:numId w:val="1"/>
        </w:numPr>
        <w:jc w:val="both"/>
        <w:rPr>
          <w:rFonts w:asciiTheme="minorHAnsi" w:hAnsiTheme="minorHAnsi"/>
          <w:sz w:val="26"/>
          <w:szCs w:val="26"/>
        </w:rPr>
      </w:pPr>
      <w:r>
        <w:rPr>
          <w:rFonts w:asciiTheme="minorHAnsi" w:hAnsiTheme="minorHAnsi"/>
          <w:sz w:val="26"/>
          <w:szCs w:val="26"/>
        </w:rPr>
        <w:t>Compatible with MS Office 2016, 2013, 2010, 2007, 2003, 2002 (XP), 2000</w:t>
      </w:r>
    </w:p>
    <w:p>
      <w:pPr>
        <w:numPr>
          <w:ilvl w:val="0"/>
          <w:numId w:val="1"/>
        </w:numPr>
        <w:jc w:val="both"/>
        <w:rPr>
          <w:rFonts w:asciiTheme="minorHAnsi" w:hAnsiTheme="minorHAnsi"/>
          <w:sz w:val="26"/>
          <w:szCs w:val="26"/>
        </w:rPr>
      </w:pPr>
      <w:r>
        <w:rPr>
          <w:rFonts w:asciiTheme="minorHAnsi" w:hAnsiTheme="minorHAnsi"/>
          <w:sz w:val="26"/>
          <w:szCs w:val="26"/>
        </w:rPr>
        <w:t>Software supports all the versions of Windows OS (32 bit and 64 bit formats</w:t>
      </w:r>
    </w:p>
    <w:p>
      <w:pPr>
        <w:numPr>
          <w:ilvl w:val="0"/>
          <w:numId w:val="1"/>
        </w:numPr>
        <w:jc w:val="both"/>
        <w:rPr>
          <w:rFonts w:asciiTheme="minorHAnsi" w:hAnsiTheme="minorHAnsi"/>
          <w:sz w:val="26"/>
          <w:szCs w:val="26"/>
        </w:rPr>
      </w:pPr>
      <w:r>
        <w:rPr>
          <w:rFonts w:asciiTheme="minorHAnsi" w:hAnsiTheme="minorHAnsi"/>
          <w:sz w:val="26"/>
          <w:szCs w:val="26"/>
        </w:rPr>
        <w:t>Provides Date Filter to Export OST File by Specific Date</w:t>
      </w:r>
    </w:p>
    <w:p>
      <w:pPr>
        <w:jc w:val="both"/>
        <w:rPr>
          <w:rFonts w:asciiTheme="minorHAnsi" w:hAnsiTheme="minorHAnsi"/>
          <w:sz w:val="26"/>
          <w:szCs w:val="26"/>
        </w:rPr>
      </w:pPr>
      <w:r>
        <w:rPr>
          <w:rFonts w:asciiTheme="minorHAnsi" w:hAnsiTheme="minorHAnsi"/>
          <w:sz w:val="26"/>
          <w:szCs w:val="26"/>
        </w:rPr>
        <w:tab/>
      </w:r>
    </w:p>
    <w:p>
      <w:pPr>
        <w:jc w:val="both"/>
        <w:rPr>
          <w:rFonts w:asciiTheme="minorHAnsi" w:hAnsiTheme="minorHAnsi"/>
          <w:sz w:val="26"/>
          <w:szCs w:val="26"/>
        </w:rPr>
      </w:pPr>
      <w:r>
        <w:rPr>
          <w:rFonts w:asciiTheme="minorHAnsi" w:hAnsiTheme="minorHAnsi"/>
          <w:sz w:val="26"/>
          <w:szCs w:val="26"/>
        </w:rPr>
        <w:t>Kernel for OST to PST is very helpful when the user accounts on the Exchange Server gets corrupt or gets deleted accidentally. It can recover the lost data even in the absence of the original user profile.</w:t>
      </w:r>
    </w:p>
    <w:p>
      <w:pPr>
        <w:jc w:val="both"/>
        <w:rPr>
          <w:rFonts w:asciiTheme="minorHAnsi" w:hAnsiTheme="minorHAnsi"/>
          <w:sz w:val="26"/>
          <w:szCs w:val="26"/>
        </w:rPr>
      </w:pPr>
      <w:r>
        <w:rPr>
          <w:rFonts w:asciiTheme="minorHAnsi" w:hAnsiTheme="minorHAnsi"/>
          <w:sz w:val="26"/>
          <w:szCs w:val="26"/>
        </w:rPr>
        <w:t xml:space="preserve"> </w:t>
      </w:r>
    </w:p>
    <w:p>
      <w:pPr>
        <w:jc w:val="both"/>
        <w:rPr>
          <w:rFonts w:asciiTheme="minorHAnsi" w:hAnsiTheme="minorHAnsi"/>
          <w:sz w:val="26"/>
          <w:szCs w:val="26"/>
        </w:rPr>
      </w:pPr>
      <w:r>
        <w:rPr>
          <w:rFonts w:asciiTheme="minorHAnsi" w:hAnsiTheme="minorHAnsi"/>
          <w:sz w:val="26"/>
          <w:szCs w:val="26"/>
        </w:rPr>
        <w:t>Kernel for OST Recovery tool uses an advanced algorithm to scan the corrupt OST files. It converts them to Personal Storage Table (PST) files that are accessible with Microsoft Outlook. Size or format of the email is not an obstruction in recovering it; Text, RTF and HTML emails are easily recovered along with their attachments. This OST to PST conversion tool is exceptional in preserving the format and properties of the recovered emails. Information like To, From, Cc, Bcc, date are completely recovered. Thusm the email recovery using Kernel for OST Recovery is almost complete as it recovers all emails and the entire information associated with them.</w:t>
      </w:r>
    </w:p>
    <w:p>
      <w:pPr>
        <w:jc w:val="both"/>
        <w:rPr>
          <w:rFonts w:asciiTheme="minorHAnsi" w:hAnsiTheme="minorHAnsi"/>
          <w:sz w:val="26"/>
          <w:szCs w:val="26"/>
        </w:rPr>
      </w:pPr>
    </w:p>
    <w:p>
      <w:pPr>
        <w:jc w:val="both"/>
        <w:rPr>
          <w:rFonts w:asciiTheme="minorHAnsi" w:hAnsiTheme="minorHAnsi"/>
          <w:sz w:val="26"/>
          <w:szCs w:val="26"/>
        </w:rPr>
      </w:pPr>
      <w:r>
        <w:rPr>
          <w:rFonts w:eastAsia="SimSun" w:asciiTheme="minorHAnsi" w:hAnsiTheme="minorHAnsi"/>
          <w:sz w:val="26"/>
          <w:szCs w:val="26"/>
        </w:rPr>
        <w:t xml:space="preserve">The tool provides some ultimate options like: Split/Filter converted PST file &amp; </w:t>
      </w:r>
      <w:r>
        <w:rPr>
          <w:rStyle w:val="5"/>
          <w:rFonts w:eastAsia="SimSun" w:asciiTheme="minorHAnsi" w:hAnsiTheme="minorHAnsi"/>
          <w:b w:val="0"/>
          <w:bCs w:val="0"/>
          <w:sz w:val="26"/>
          <w:szCs w:val="26"/>
        </w:rPr>
        <w:t>In-built Search option</w:t>
      </w:r>
      <w:r>
        <w:rPr>
          <w:rFonts w:eastAsia="SimSun" w:asciiTheme="minorHAnsi" w:hAnsiTheme="minorHAnsi"/>
          <w:sz w:val="26"/>
          <w:szCs w:val="26"/>
        </w:rPr>
        <w:t>. To filter data and decreases the size acquired by converted PST file. Another advance feature Split the large PST file is helpful when you have a bigger PST file and you want to split it in to smaller size and reduce the possibilities of PST file corruption.</w:t>
      </w:r>
    </w:p>
    <w:p>
      <w:pPr>
        <w:jc w:val="both"/>
        <w:rPr>
          <w:rFonts w:asciiTheme="minorHAnsi" w:hAnsiTheme="minorHAnsi"/>
          <w:sz w:val="26"/>
          <w:szCs w:val="26"/>
        </w:rPr>
      </w:pPr>
    </w:p>
    <w:p>
      <w:pPr>
        <w:jc w:val="both"/>
        <w:rPr>
          <w:rFonts w:asciiTheme="minorHAnsi" w:hAnsiTheme="minorHAnsi"/>
          <w:sz w:val="26"/>
          <w:szCs w:val="26"/>
        </w:rPr>
      </w:pPr>
    </w:p>
    <w:p>
      <w:pPr>
        <w:jc w:val="both"/>
        <w:rPr>
          <w:rFonts w:asciiTheme="minorHAnsi" w:hAnsiTheme="minorHAnsi"/>
          <w:sz w:val="26"/>
          <w:szCs w:val="26"/>
        </w:rPr>
      </w:pPr>
      <w:r>
        <w:rPr>
          <w:rFonts w:asciiTheme="minorHAnsi" w:hAnsiTheme="minorHAnsi"/>
          <w:sz w:val="26"/>
          <w:szCs w:val="26"/>
        </w:rPr>
        <w:t xml:space="preserve">Upon recovery, this OST recovery tool displays the recovered files for a preview. Using the Find Message option, you can easily find the required messages. After the recovery, messages in a particular date range can be selected to save them as PST. Also, the recovered messages can be saved in various formats as TXT, RTF, HTML, MHTML, MBOX, PST, DBX, MSG and EML. Moreover, Kernel for OST to PST has a very user friendly interface. You can start using it even if you are not a technical person. </w:t>
      </w:r>
      <w:r>
        <w:rPr>
          <w:rFonts w:eastAsia="SimSun" w:asciiTheme="minorHAnsi" w:hAnsiTheme="minorHAnsi"/>
          <w:sz w:val="26"/>
          <w:szCs w:val="26"/>
        </w:rPr>
        <w:t>You can also export the PST file to Office 365, email servers, and web-based email clients account.</w:t>
      </w:r>
    </w:p>
    <w:p>
      <w:pPr>
        <w:jc w:val="both"/>
        <w:rPr>
          <w:rFonts w:asciiTheme="minorHAnsi" w:hAnsiTheme="minorHAnsi"/>
          <w:sz w:val="26"/>
          <w:szCs w:val="26"/>
        </w:rPr>
      </w:pPr>
    </w:p>
    <w:p>
      <w:pPr>
        <w:jc w:val="both"/>
        <w:rPr>
          <w:rFonts w:asciiTheme="minorHAnsi" w:hAnsiTheme="minorHAnsi"/>
          <w:sz w:val="26"/>
          <w:szCs w:val="26"/>
        </w:rPr>
      </w:pPr>
      <w:r>
        <w:rPr>
          <w:rFonts w:asciiTheme="minorHAnsi" w:hAnsiTheme="minorHAnsi"/>
          <w:sz w:val="26"/>
          <w:szCs w:val="26"/>
        </w:rPr>
        <w:t>The trial version of Kernel for OST to PST costs you nothing. You can freely download it from the website to convert your OST to PST. Later you can purchase it depending on your requirement. You can use it even with the latest versions of Windows, Microsoft Exchange Server and Microsoft Outlook.</w:t>
      </w:r>
    </w:p>
    <w:p>
      <w:pPr>
        <w:jc w:val="both"/>
        <w:rPr>
          <w:rFonts w:asciiTheme="minorHAnsi" w:hAnsiTheme="minorHAnsi"/>
          <w:sz w:val="26"/>
          <w:szCs w:val="26"/>
        </w:rPr>
      </w:pPr>
    </w:p>
    <w:p>
      <w:pPr>
        <w:jc w:val="both"/>
        <w:rPr>
          <w:rFonts w:asciiTheme="minorHAnsi" w:hAnsiTheme="minorHAnsi"/>
          <w:sz w:val="26"/>
          <w:szCs w:val="26"/>
        </w:rPr>
      </w:pPr>
    </w:p>
    <w:p>
      <w:pPr>
        <w:pStyle w:val="2"/>
        <w:jc w:val="both"/>
        <w:rPr>
          <w:rFonts w:asciiTheme="minorHAnsi" w:hAnsiTheme="minorHAnsi"/>
          <w:b/>
          <w:bCs/>
          <w:sz w:val="26"/>
          <w:szCs w:val="26"/>
        </w:rPr>
      </w:pPr>
      <w:r>
        <w:rPr>
          <w:rStyle w:val="5"/>
          <w:rFonts w:asciiTheme="minorHAnsi" w:hAnsiTheme="minorHAnsi"/>
          <w:sz w:val="26"/>
          <w:szCs w:val="26"/>
          <w:u w:val="single"/>
        </w:rPr>
        <w:t>Supported OS</w:t>
      </w:r>
      <w:r>
        <w:rPr>
          <w:rFonts w:asciiTheme="minorHAnsi" w:hAnsiTheme="minorHAnsi"/>
          <w:b/>
          <w:bCs/>
          <w:sz w:val="26"/>
          <w:szCs w:val="26"/>
        </w:rPr>
        <w:t xml:space="preserve">:  </w:t>
      </w:r>
    </w:p>
    <w:p>
      <w:pPr>
        <w:pStyle w:val="10"/>
        <w:rPr>
          <w:rFonts w:asciiTheme="minorHAnsi" w:hAnsiTheme="minorHAnsi"/>
          <w:sz w:val="26"/>
          <w:szCs w:val="26"/>
        </w:rPr>
      </w:pPr>
      <w:r>
        <w:rPr>
          <w:rFonts w:asciiTheme="minorHAnsi" w:hAnsiTheme="minorHAnsi"/>
          <w:sz w:val="26"/>
          <w:szCs w:val="26"/>
        </w:rPr>
        <w:t>Win2000, Win7 x32, Win7 x64, Win98, Win Server, Win Vista, Win Vista x64, WinXP, Win8, Win8.1, Win10</w:t>
      </w:r>
    </w:p>
    <w:p>
      <w:pPr>
        <w:pStyle w:val="2"/>
        <w:jc w:val="both"/>
        <w:rPr>
          <w:rFonts w:eastAsia="SimSun" w:cs="SimSun" w:asciiTheme="minorHAnsi" w:hAnsiTheme="minorHAnsi"/>
          <w:sz w:val="26"/>
          <w:szCs w:val="26"/>
        </w:rPr>
      </w:pPr>
      <w:r>
        <w:rPr>
          <w:rFonts w:cs="Tahoma" w:asciiTheme="minorHAnsi" w:hAnsiTheme="minorHAnsi"/>
          <w:b/>
          <w:bCs/>
          <w:sz w:val="26"/>
          <w:szCs w:val="26"/>
        </w:rPr>
        <w:t xml:space="preserve">Version Supports: </w:t>
      </w:r>
      <w:r>
        <w:rPr>
          <w:rFonts w:eastAsia="SimSun" w:cs="SimSun" w:asciiTheme="minorHAnsi" w:hAnsiTheme="minorHAnsi"/>
          <w:sz w:val="26"/>
          <w:szCs w:val="26"/>
        </w:rPr>
        <w:t>2016/2013/2010/2007/2003/2002/2000/98 and 97</w:t>
      </w:r>
    </w:p>
    <w:p>
      <w:pPr>
        <w:pStyle w:val="2"/>
        <w:jc w:val="both"/>
        <w:rPr>
          <w:rFonts w:cs="Tahoma" w:asciiTheme="minorHAnsi" w:hAnsiTheme="minorHAnsi"/>
          <w:sz w:val="26"/>
          <w:szCs w:val="26"/>
        </w:rPr>
      </w:pPr>
      <w:r>
        <w:rPr>
          <w:rFonts w:cs="Tahoma" w:asciiTheme="minorHAnsi" w:hAnsiTheme="minorHAnsi"/>
          <w:b/>
          <w:bCs/>
          <w:sz w:val="26"/>
          <w:szCs w:val="26"/>
        </w:rPr>
        <w:t xml:space="preserve">Memory: </w:t>
      </w:r>
      <w:r>
        <w:rPr>
          <w:rFonts w:cs="Tahoma" w:asciiTheme="minorHAnsi" w:hAnsiTheme="minorHAnsi"/>
          <w:sz w:val="26"/>
          <w:szCs w:val="26"/>
        </w:rPr>
        <w:t>Minimum 1 GB</w:t>
      </w:r>
      <w:r>
        <w:rPr>
          <w:rFonts w:cs="Tahoma" w:asciiTheme="minorHAnsi" w:hAnsiTheme="minorHAnsi"/>
          <w:sz w:val="26"/>
          <w:szCs w:val="26"/>
        </w:rPr>
        <w:br w:type="textWrapping"/>
      </w:r>
      <w:r>
        <w:rPr>
          <w:rFonts w:cs="Tahoma" w:asciiTheme="minorHAnsi" w:hAnsiTheme="minorHAnsi"/>
          <w:b/>
          <w:bCs/>
          <w:sz w:val="26"/>
          <w:szCs w:val="26"/>
        </w:rPr>
        <w:t xml:space="preserve">Hard Disk: </w:t>
      </w:r>
      <w:r>
        <w:rPr>
          <w:rFonts w:cs="Tahoma" w:asciiTheme="minorHAnsi" w:hAnsiTheme="minorHAnsi"/>
          <w:sz w:val="26"/>
          <w:szCs w:val="26"/>
        </w:rPr>
        <w:t>50 MB of Free Space</w:t>
      </w:r>
    </w:p>
    <w:p>
      <w:pPr>
        <w:pStyle w:val="2"/>
        <w:jc w:val="both"/>
        <w:rPr>
          <w:rFonts w:cs="Tahoma" w:asciiTheme="minorHAnsi" w:hAnsiTheme="minorHAnsi"/>
          <w:sz w:val="26"/>
          <w:szCs w:val="26"/>
        </w:rPr>
      </w:pPr>
      <w:r>
        <w:rPr>
          <w:rFonts w:cs="Tahoma" w:asciiTheme="minorHAnsi" w:hAnsiTheme="minorHAnsi"/>
          <w:b/>
          <w:bCs/>
          <w:sz w:val="26"/>
          <w:szCs w:val="26"/>
        </w:rPr>
        <w:t xml:space="preserve">Processor: </w:t>
      </w:r>
      <w:r>
        <w:rPr>
          <w:rFonts w:cs="Tahoma" w:asciiTheme="minorHAnsi" w:hAnsiTheme="minorHAnsi"/>
          <w:sz w:val="26"/>
          <w:szCs w:val="26"/>
        </w:rPr>
        <w:t>Pentium Class</w:t>
      </w:r>
    </w:p>
    <w:p>
      <w:pPr>
        <w:pStyle w:val="2"/>
        <w:jc w:val="both"/>
        <w:rPr>
          <w:rFonts w:eastAsia="SimSun" w:cs="SimSun" w:asciiTheme="minorHAnsi" w:hAnsiTheme="minorHAnsi"/>
          <w:sz w:val="26"/>
          <w:szCs w:val="26"/>
        </w:rPr>
      </w:pPr>
    </w:p>
    <w:p>
      <w:pPr>
        <w:pStyle w:val="2"/>
        <w:jc w:val="both"/>
        <w:rPr>
          <w:rFonts w:asciiTheme="minorHAnsi" w:hAnsiTheme="minorHAnsi"/>
          <w:b/>
          <w:bCs/>
          <w:sz w:val="26"/>
          <w:szCs w:val="26"/>
        </w:rPr>
      </w:pPr>
      <w:r>
        <w:rPr>
          <w:rFonts w:asciiTheme="minorHAnsi" w:hAnsiTheme="minorHAnsi"/>
          <w:b/>
          <w:bCs/>
          <w:sz w:val="26"/>
          <w:szCs w:val="26"/>
        </w:rPr>
        <w:t>Keywords</w:t>
      </w:r>
    </w:p>
    <w:p>
      <w:pPr>
        <w:pStyle w:val="2"/>
        <w:jc w:val="both"/>
        <w:rPr>
          <w:rFonts w:asciiTheme="minorHAnsi" w:hAnsiTheme="minorHAnsi"/>
          <w:sz w:val="26"/>
          <w:szCs w:val="26"/>
        </w:rPr>
      </w:pPr>
      <w:r>
        <w:rPr>
          <w:rFonts w:asciiTheme="minorHAnsi" w:hAnsiTheme="minorHAnsi"/>
          <w:sz w:val="26"/>
          <w:szCs w:val="26"/>
        </w:rPr>
        <w:t>exchange ost recovery, ost to pst, convert ost pst, ost file recovery, ost file recovery software, exchange file recovery, exchange recovery, ost pst file conversion, ost fix, fix ost, ost restore, convert ost</w:t>
      </w:r>
    </w:p>
    <w:p>
      <w:pPr>
        <w:pStyle w:val="2"/>
        <w:jc w:val="both"/>
        <w:rPr>
          <w:rFonts w:asciiTheme="minorHAnsi" w:hAnsiTheme="minorHAnsi"/>
          <w:sz w:val="26"/>
          <w:szCs w:val="26"/>
        </w:rPr>
      </w:pPr>
    </w:p>
    <w:p>
      <w:pPr>
        <w:pStyle w:val="2"/>
        <w:jc w:val="both"/>
        <w:rPr>
          <w:rFonts w:asciiTheme="minorHAnsi" w:hAnsiTheme="minorHAnsi"/>
          <w:sz w:val="26"/>
          <w:szCs w:val="26"/>
        </w:rPr>
      </w:pPr>
      <w:r>
        <w:rPr>
          <w:rFonts w:asciiTheme="minorHAnsi" w:hAnsiTheme="minorHAnsi"/>
          <w:sz w:val="26"/>
          <w:szCs w:val="26"/>
        </w:rPr>
        <w:t> </w:t>
      </w:r>
      <w:r>
        <w:rPr>
          <w:rStyle w:val="5"/>
          <w:rFonts w:asciiTheme="minorHAnsi" w:hAnsiTheme="minorHAnsi"/>
          <w:sz w:val="26"/>
          <w:szCs w:val="26"/>
        </w:rPr>
        <w:t>Language:</w:t>
      </w:r>
      <w:r>
        <w:rPr>
          <w:rFonts w:asciiTheme="minorHAnsi" w:hAnsiTheme="minorHAnsi"/>
          <w:sz w:val="26"/>
          <w:szCs w:val="26"/>
        </w:rPr>
        <w:t xml:space="preserve"> English </w:t>
      </w:r>
    </w:p>
    <w:p>
      <w:pPr>
        <w:jc w:val="both"/>
        <w:rPr>
          <w:rFonts w:asciiTheme="minorHAnsi" w:hAnsiTheme="minorHAnsi"/>
          <w:sz w:val="26"/>
          <w:szCs w:val="26"/>
        </w:rPr>
      </w:pPr>
    </w:p>
    <w:sectPr>
      <w:footnotePr>
        <w:pos w:val="beneathText"/>
      </w:footnote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BE18C"/>
    <w:multiLevelType w:val="singleLevel"/>
    <w:tmpl w:val="5A1BE18C"/>
    <w:lvl w:ilvl="0" w:tentative="0">
      <w:start w:val="1"/>
      <w:numFmt w:val="bullet"/>
      <w:lvlText w:val=""/>
      <w:lvlJc w:val="left"/>
      <w:pPr>
        <w:tabs>
          <w:tab w:val="left" w:pos="420"/>
        </w:tabs>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9"/>
  <w:drawingGridHorizontalSpacing w:val="0"/>
  <w:drawingGridVerticalSpacing w:val="0"/>
  <w:doNotUseMarginsForDrawingGridOrigin w:val="1"/>
  <w:drawingGridHorizontalOrigin w:val="0"/>
  <w:drawingGridVerticalOrigin w:val="0"/>
  <w:noPunctuationKerning w:val="1"/>
  <w:characterSpacingControl w:val="doNotCompress"/>
  <w:doNotValidateAgainstSchema/>
  <w:doNotDemarcateInvalidXml/>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64E7A"/>
    <w:rsid w:val="001F7AC1"/>
    <w:rsid w:val="00226228"/>
    <w:rsid w:val="002C246C"/>
    <w:rsid w:val="003964AB"/>
    <w:rsid w:val="004F4A83"/>
    <w:rsid w:val="00566E50"/>
    <w:rsid w:val="00626008"/>
    <w:rsid w:val="00637EC7"/>
    <w:rsid w:val="0090287F"/>
    <w:rsid w:val="00A441EE"/>
    <w:rsid w:val="00A96DB8"/>
    <w:rsid w:val="00B0548E"/>
    <w:rsid w:val="00B17A07"/>
    <w:rsid w:val="00C65FC8"/>
    <w:rsid w:val="00C81C10"/>
    <w:rsid w:val="00C84B7D"/>
    <w:rsid w:val="00CF15BE"/>
    <w:rsid w:val="00CF7C3E"/>
    <w:rsid w:val="00DA6357"/>
    <w:rsid w:val="00DB3A41"/>
    <w:rsid w:val="00E93B30"/>
    <w:rsid w:val="00F231BB"/>
    <w:rsid w:val="00F81CFE"/>
    <w:rsid w:val="00F94151"/>
    <w:rsid w:val="3894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6"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7"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7" w:semiHidden="0" w:name="Default Paragraph Font"/>
    <w:lsdException w:unhideWhenUsed="0" w:uiPriority="7"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7"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6"/>
    <w:pPr>
      <w:widowControl w:val="0"/>
      <w:suppressAutoHyphens/>
    </w:pPr>
    <w:rPr>
      <w:rFonts w:ascii="Times New Roman" w:hAnsi="Times New Roman" w:eastAsia="Lucida Sans Unicode" w:cs="Times New Roman"/>
      <w:kern w:val="1"/>
      <w:sz w:val="24"/>
      <w:szCs w:val="24"/>
      <w:lang w:val="en-US" w:eastAsia="en-US" w:bidi="ar-SA"/>
    </w:rPr>
  </w:style>
  <w:style w:type="character" w:default="1" w:styleId="4">
    <w:name w:val="Default Paragraph Font"/>
    <w:uiPriority w:val="7"/>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ody Text"/>
    <w:basedOn w:val="1"/>
    <w:uiPriority w:val="7"/>
    <w:pPr>
      <w:spacing w:after="120"/>
    </w:pPr>
  </w:style>
  <w:style w:type="paragraph" w:styleId="3">
    <w:name w:val="List"/>
    <w:basedOn w:val="2"/>
    <w:uiPriority w:val="7"/>
    <w:rPr>
      <w:rFonts w:cs="Tahoma"/>
    </w:rPr>
  </w:style>
  <w:style w:type="character" w:styleId="5">
    <w:name w:val="Strong"/>
    <w:qFormat/>
    <w:uiPriority w:val="7"/>
    <w:rPr>
      <w:b/>
      <w:bCs/>
    </w:rPr>
  </w:style>
  <w:style w:type="paragraph" w:customStyle="1" w:styleId="7">
    <w:name w:val="Heading"/>
    <w:basedOn w:val="1"/>
    <w:next w:val="2"/>
    <w:uiPriority w:val="6"/>
    <w:pPr>
      <w:keepNext/>
      <w:spacing w:before="240" w:after="120"/>
    </w:pPr>
    <w:rPr>
      <w:rFonts w:ascii="Arial" w:hAnsi="Arial" w:cs="Tahoma"/>
      <w:sz w:val="28"/>
      <w:szCs w:val="28"/>
    </w:rPr>
  </w:style>
  <w:style w:type="paragraph" w:customStyle="1" w:styleId="8">
    <w:name w:val="Caption1"/>
    <w:basedOn w:val="1"/>
    <w:uiPriority w:val="7"/>
    <w:pPr>
      <w:suppressLineNumbers/>
      <w:spacing w:before="120" w:after="120"/>
    </w:pPr>
    <w:rPr>
      <w:rFonts w:cs="Tahoma"/>
      <w:i/>
      <w:iCs/>
    </w:rPr>
  </w:style>
  <w:style w:type="paragraph" w:customStyle="1" w:styleId="9">
    <w:name w:val="Index"/>
    <w:basedOn w:val="1"/>
    <w:uiPriority w:val="6"/>
    <w:pPr>
      <w:suppressLineNumbers/>
    </w:pPr>
    <w:rPr>
      <w:rFonts w:cs="Tahoma"/>
    </w:rPr>
  </w:style>
  <w:style w:type="paragraph" w:customStyle="1" w:styleId="10">
    <w:name w:val="No Spacing"/>
    <w:qFormat/>
    <w:uiPriority w:val="1"/>
    <w:pPr>
      <w:widowControl w:val="0"/>
      <w:suppressAutoHyphens/>
    </w:pPr>
    <w:rPr>
      <w:rFonts w:ascii="Times New Roman" w:hAnsi="Times New Roman" w:eastAsia="Lucida Sans Unicode" w:cs="Times New Roman"/>
      <w:kern w:val="1"/>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554</Words>
  <Characters>3160</Characters>
  <Lines>26</Lines>
  <Paragraphs>7</Paragraphs>
  <TotalTime>0</TotalTime>
  <ScaleCrop>false</ScaleCrop>
  <LinksUpToDate>false</LinksUpToDate>
  <CharactersWithSpaces>3707</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2017-12-01T11:25:00Z</dcterms:created>
  <dc:creator>ashishs</dc:creator>
  <cp:lastModifiedBy>ShyamS</cp:lastModifiedBy>
  <dcterms:modified xsi:type="dcterms:W3CDTF">2017-12-12T06:32:37Z</dcterms:modified>
  <dc:title>Kernel Exchange OST Recovery Software</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